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58" w:rsidRDefault="00036058" w:rsidP="00036058">
      <w:pPr>
        <w:rPr>
          <w:rFonts w:asciiTheme="minorHAnsi" w:hAnsiTheme="minorHAnsi" w:cstheme="minorHAnsi"/>
          <w:b/>
          <w:sz w:val="28"/>
          <w:szCs w:val="28"/>
        </w:rPr>
      </w:pPr>
    </w:p>
    <w:p w:rsidR="005366EA" w:rsidRDefault="005366EA" w:rsidP="005366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SEZNAM STANOVIŠŤ SBĚRNÝCH NÁDOB NA ODPAD</w:t>
      </w:r>
    </w:p>
    <w:p w:rsidR="005366EA" w:rsidRDefault="005366EA" w:rsidP="005366EA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5366EA" w:rsidRDefault="005366EA" w:rsidP="005366EA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5366EA" w:rsidRDefault="005366EA" w:rsidP="005366E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sběrné nádoby na papír – ve sběrném dvoře, který je umístěn uprostřed obce</w:t>
      </w:r>
    </w:p>
    <w:p w:rsidR="005366EA" w:rsidRDefault="005366EA" w:rsidP="005366E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sběrné nádoby na plasty a sklo - ve sběrném dvoře, který je umístěn uprostřed obce; u školy, u obchodu, u obecních bytů, u č. p. 125 a u č. p. 197</w:t>
      </w:r>
    </w:p>
    <w:p w:rsidR="005366EA" w:rsidRDefault="005366EA" w:rsidP="005366E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sběrné nádoby na jedlé tuky a oleje - u obchodu, u obecních bytů, u č. p. 125 </w:t>
      </w:r>
    </w:p>
    <w:p w:rsidR="005366EA" w:rsidRDefault="005366EA" w:rsidP="005366E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velkoobjemový kontejner na kovy - ve sběrném dvoře, který je umístěn uprostřed obce</w:t>
      </w:r>
    </w:p>
    <w:p w:rsidR="005366EA" w:rsidRDefault="005366EA" w:rsidP="005366E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velkoobjemové kontejnery na biologické odpady rostlinného původu - ve sběrném dvoře, který je umístěn uprostřed obce; u spodní autobusové zastávky, u č. p. 165</w:t>
      </w:r>
    </w:p>
    <w:p w:rsidR="00325580" w:rsidRDefault="00325580" w:rsidP="00036058">
      <w:pPr>
        <w:rPr>
          <w:rFonts w:ascii="Arial" w:hAnsi="Arial" w:cs="Arial"/>
          <w:sz w:val="28"/>
          <w:szCs w:val="28"/>
        </w:rPr>
      </w:pPr>
    </w:p>
    <w:p w:rsidR="00325580" w:rsidRDefault="00325580" w:rsidP="00036058">
      <w:pPr>
        <w:rPr>
          <w:rFonts w:ascii="Arial" w:hAnsi="Arial" w:cs="Arial"/>
          <w:sz w:val="28"/>
          <w:szCs w:val="28"/>
        </w:rPr>
      </w:pPr>
    </w:p>
    <w:p w:rsidR="00325580" w:rsidRDefault="00325580" w:rsidP="00036058">
      <w:pPr>
        <w:rPr>
          <w:rFonts w:ascii="Arial" w:hAnsi="Arial" w:cs="Arial"/>
          <w:sz w:val="28"/>
          <w:szCs w:val="28"/>
        </w:rPr>
      </w:pPr>
    </w:p>
    <w:p w:rsidR="00325580" w:rsidRDefault="00325580" w:rsidP="00036058">
      <w:pPr>
        <w:rPr>
          <w:rFonts w:ascii="Arial" w:hAnsi="Arial" w:cs="Arial"/>
          <w:sz w:val="28"/>
          <w:szCs w:val="28"/>
        </w:rPr>
      </w:pPr>
    </w:p>
    <w:p w:rsidR="00036058" w:rsidRPr="00CE45B0" w:rsidRDefault="00036058" w:rsidP="00036058">
      <w:pPr>
        <w:rPr>
          <w:rFonts w:ascii="Arial" w:hAnsi="Arial" w:cs="Arial"/>
          <w:sz w:val="22"/>
          <w:szCs w:val="22"/>
        </w:rPr>
      </w:pPr>
    </w:p>
    <w:p w:rsidR="00036058" w:rsidRPr="00CE45B0" w:rsidRDefault="00036058" w:rsidP="00036058">
      <w:pPr>
        <w:ind w:left="3540" w:firstLine="708"/>
        <w:rPr>
          <w:rFonts w:ascii="Arial" w:hAnsi="Arial" w:cs="Arial"/>
          <w:sz w:val="22"/>
          <w:szCs w:val="22"/>
        </w:rPr>
      </w:pPr>
    </w:p>
    <w:p w:rsidR="00AC6CD8" w:rsidRPr="00AC6CD8" w:rsidRDefault="00AC6CD8" w:rsidP="00036058">
      <w:pPr>
        <w:jc w:val="center"/>
        <w:rPr>
          <w:rFonts w:asciiTheme="minorHAnsi" w:hAnsiTheme="minorHAnsi"/>
          <w:sz w:val="32"/>
          <w:szCs w:val="32"/>
        </w:rPr>
      </w:pPr>
    </w:p>
    <w:sectPr w:rsidR="00AC6CD8" w:rsidRPr="00AC6CD8" w:rsidSect="009C6407">
      <w:headerReference w:type="default" r:id="rId7"/>
      <w:pgSz w:w="11906" w:h="16838"/>
      <w:pgMar w:top="1417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893" w:rsidRDefault="00B93893">
      <w:r>
        <w:separator/>
      </w:r>
    </w:p>
  </w:endnote>
  <w:endnote w:type="continuationSeparator" w:id="0">
    <w:p w:rsidR="00B93893" w:rsidRDefault="00B9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ZapfDingbats BT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893" w:rsidRDefault="00B93893">
      <w:r>
        <w:separator/>
      </w:r>
    </w:p>
  </w:footnote>
  <w:footnote w:type="continuationSeparator" w:id="0">
    <w:p w:rsidR="00B93893" w:rsidRDefault="00B93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C5" w:rsidRDefault="009F5145">
    <w:pPr>
      <w:pStyle w:val="Zhlav"/>
      <w:jc w:val="center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-.55pt;width:71.95pt;height:71.95pt;z-index:251657728" o:allowincell="f">
          <v:imagedata r:id="rId1" o:title=""/>
        </v:shape>
        <o:OLEObject Type="Embed" ProgID="PhotoshopElements.Image.2" ShapeID="_x0000_s2051" DrawAspect="Content" ObjectID="_1755678409" r:id="rId2">
          <o:FieldCodes>\s</o:FieldCodes>
        </o:OLEObject>
      </w:pict>
    </w:r>
  </w:p>
  <w:p w:rsidR="00A374C5" w:rsidRDefault="00A374C5">
    <w:pPr>
      <w:pStyle w:val="Zhlav"/>
      <w:jc w:val="center"/>
      <w:rPr>
        <w:b/>
      </w:rPr>
    </w:pPr>
    <w:proofErr w:type="gramStart"/>
    <w:r>
      <w:rPr>
        <w:b/>
      </w:rPr>
      <w:t>OBEC  VÍTĚJEVES</w:t>
    </w:r>
    <w:proofErr w:type="gramEnd"/>
  </w:p>
  <w:p w:rsidR="00A374C5" w:rsidRDefault="00A374C5">
    <w:pPr>
      <w:pStyle w:val="Zhlav"/>
      <w:jc w:val="center"/>
    </w:pPr>
    <w:r>
      <w:t>Vítějeves 65, PSČ 569 06</w:t>
    </w:r>
  </w:p>
  <w:p w:rsidR="00F95925" w:rsidRDefault="00F95925">
    <w:pPr>
      <w:pStyle w:val="Zhlav"/>
      <w:jc w:val="center"/>
    </w:pPr>
    <w:r>
      <w:t xml:space="preserve">e-mail: </w:t>
    </w:r>
    <w:hyperlink r:id="rId3" w:history="1">
      <w:r w:rsidR="00983EF0" w:rsidRPr="00074806">
        <w:rPr>
          <w:rStyle w:val="Hypertextovodkaz"/>
        </w:rPr>
        <w:t>obec@vitejeves.cz</w:t>
      </w:r>
    </w:hyperlink>
  </w:p>
  <w:p w:rsidR="00F95925" w:rsidRDefault="00F95925">
    <w:pPr>
      <w:pStyle w:val="Zhlav"/>
      <w:jc w:val="center"/>
    </w:pPr>
    <w:r>
      <w:t>IČO: 00277576</w:t>
    </w:r>
  </w:p>
  <w:p w:rsidR="00A374C5" w:rsidRDefault="00F95925">
    <w:pPr>
      <w:pStyle w:val="Zhlav"/>
      <w:jc w:val="center"/>
    </w:pPr>
    <w:r>
      <w:t>t</w:t>
    </w:r>
    <w:r w:rsidR="00D44FEE">
      <w:t>el</w:t>
    </w:r>
    <w:r>
      <w:t xml:space="preserve">.: </w:t>
    </w:r>
    <w:proofErr w:type="gramStart"/>
    <w:r>
      <w:t xml:space="preserve">461526122                                         </w:t>
    </w:r>
    <w:r w:rsidR="00A374C5">
      <w:t>______________________________________________________________________________________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68DE"/>
    <w:multiLevelType w:val="singleLevel"/>
    <w:tmpl w:val="A89CFADE"/>
    <w:lvl w:ilvl="0">
      <w:start w:val="4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1">
    <w:nsid w:val="4F4540DF"/>
    <w:multiLevelType w:val="hybridMultilevel"/>
    <w:tmpl w:val="C80E6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20577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F246343"/>
    <w:multiLevelType w:val="hybridMultilevel"/>
    <w:tmpl w:val="CA3CF3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AF5"/>
    <w:rsid w:val="00006279"/>
    <w:rsid w:val="00036058"/>
    <w:rsid w:val="000711C6"/>
    <w:rsid w:val="00092F9B"/>
    <w:rsid w:val="00096A4E"/>
    <w:rsid w:val="00127AF5"/>
    <w:rsid w:val="001530CB"/>
    <w:rsid w:val="001759B4"/>
    <w:rsid w:val="001C0F14"/>
    <w:rsid w:val="00275903"/>
    <w:rsid w:val="00293FFF"/>
    <w:rsid w:val="002F5273"/>
    <w:rsid w:val="0030737F"/>
    <w:rsid w:val="00325580"/>
    <w:rsid w:val="00387700"/>
    <w:rsid w:val="003A7F70"/>
    <w:rsid w:val="004102F1"/>
    <w:rsid w:val="00432EF7"/>
    <w:rsid w:val="004379EA"/>
    <w:rsid w:val="0052450E"/>
    <w:rsid w:val="00531FDF"/>
    <w:rsid w:val="005366EA"/>
    <w:rsid w:val="00570557"/>
    <w:rsid w:val="005B2CCC"/>
    <w:rsid w:val="00686785"/>
    <w:rsid w:val="007170C3"/>
    <w:rsid w:val="00777222"/>
    <w:rsid w:val="007B32A5"/>
    <w:rsid w:val="0080268C"/>
    <w:rsid w:val="00862FA9"/>
    <w:rsid w:val="00965EF0"/>
    <w:rsid w:val="00972C42"/>
    <w:rsid w:val="00983EF0"/>
    <w:rsid w:val="009C6407"/>
    <w:rsid w:val="009F5145"/>
    <w:rsid w:val="00A374C5"/>
    <w:rsid w:val="00AC6CD8"/>
    <w:rsid w:val="00B30E6F"/>
    <w:rsid w:val="00B83430"/>
    <w:rsid w:val="00B910DD"/>
    <w:rsid w:val="00B93893"/>
    <w:rsid w:val="00BA292F"/>
    <w:rsid w:val="00C52AD3"/>
    <w:rsid w:val="00CA17D0"/>
    <w:rsid w:val="00CB70DE"/>
    <w:rsid w:val="00CC083B"/>
    <w:rsid w:val="00CE0E21"/>
    <w:rsid w:val="00D2651D"/>
    <w:rsid w:val="00D33021"/>
    <w:rsid w:val="00D44FEE"/>
    <w:rsid w:val="00DB7DA7"/>
    <w:rsid w:val="00DC4BCB"/>
    <w:rsid w:val="00E1498D"/>
    <w:rsid w:val="00E15C7E"/>
    <w:rsid w:val="00E43BAB"/>
    <w:rsid w:val="00E85367"/>
    <w:rsid w:val="00F537DA"/>
    <w:rsid w:val="00F71E16"/>
    <w:rsid w:val="00F95925"/>
    <w:rsid w:val="00F9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6058"/>
    <w:rPr>
      <w:sz w:val="24"/>
      <w:szCs w:val="24"/>
    </w:rPr>
  </w:style>
  <w:style w:type="paragraph" w:styleId="Nadpis1">
    <w:name w:val="heading 1"/>
    <w:basedOn w:val="Normln"/>
    <w:next w:val="Normln"/>
    <w:qFormat/>
    <w:rsid w:val="00D2651D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2651D"/>
    <w:rPr>
      <w:color w:val="0000FF"/>
      <w:u w:val="single"/>
    </w:rPr>
  </w:style>
  <w:style w:type="paragraph" w:styleId="Zhlav">
    <w:name w:val="header"/>
    <w:basedOn w:val="Normln"/>
    <w:rsid w:val="00D26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651D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D2651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1759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rsid w:val="001C0F14"/>
    <w:pPr>
      <w:spacing w:before="100" w:beforeAutospacing="1" w:after="100" w:afterAutospacing="1"/>
    </w:pPr>
    <w:rPr>
      <w:rFonts w:eastAsia="MS Mincho"/>
      <w:lang w:eastAsia="ja-JP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vitejeves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VÍTĚJEVES</vt:lpstr>
    </vt:vector>
  </TitlesOfParts>
  <Company>Havlíček</Company>
  <LinksUpToDate>false</LinksUpToDate>
  <CharactersWithSpaces>610</CharactersWithSpaces>
  <SharedDoc>false</SharedDoc>
  <HLinks>
    <vt:vector size="6" baseType="variant"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mailto:obecvitejeves@quick.cz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VÍTĚJEVES</dc:title>
  <dc:creator>Jana Dočekalová</dc:creator>
  <cp:lastModifiedBy>Uživatel systému Windows</cp:lastModifiedBy>
  <cp:revision>2</cp:revision>
  <cp:lastPrinted>2023-08-16T06:54:00Z</cp:lastPrinted>
  <dcterms:created xsi:type="dcterms:W3CDTF">2023-09-08T09:40:00Z</dcterms:created>
  <dcterms:modified xsi:type="dcterms:W3CDTF">2023-09-08T09:40:00Z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-1888216917</vt:i4>
  </property>
  <property fmtid="{D5CDD505-2E9C-101B-9397-08002B2CF9AE}" pid="3" name="_EmailSubject">
    <vt:lpwstr>květinová výzdoba</vt:lpwstr>
  </property>
  <property fmtid="{D5CDD505-2E9C-101B-9397-08002B2CF9AE}" pid="4" name="_AuthorEmail">
    <vt:lpwstr>petr.havlicek@fa-havlicek.cz</vt:lpwstr>
  </property>
  <property fmtid="{D5CDD505-2E9C-101B-9397-08002B2CF9AE}" pid="5" name="_AuthorEmailDisplayName">
    <vt:lpwstr>Petr Havlíček</vt:lpwstr>
  </property>
  <property fmtid="{D5CDD505-2E9C-101B-9397-08002B2CF9AE}" pid="6" name="_ReviewingToolsShownOnce">
    <vt:lpwstr/>
  </property>
</Properties>
</file>